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78" w:rsidRPr="00D40254" w:rsidRDefault="009F5D78" w:rsidP="009F5D78">
      <w:pPr>
        <w:spacing w:after="360" w:line="360" w:lineRule="auto"/>
        <w:jc w:val="center"/>
        <w:rPr>
          <w:rFonts w:eastAsia="Comfortaa"/>
          <w:b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Összegzés</w:t>
      </w:r>
    </w:p>
    <w:p w:rsidR="009F5D78" w:rsidRPr="00D40254" w:rsidRDefault="009F5D78" w:rsidP="009F5D78">
      <w:pPr>
        <w:spacing w:line="360" w:lineRule="auto"/>
        <w:ind w:left="397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>A 3 hét rövid összefoglalása adott szempontok alapján:</w:t>
      </w:r>
    </w:p>
    <w:p w:rsidR="009F5D78" w:rsidRPr="00D40254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Tapasztalatok (a három hét rövid összegzése a munka és a magánélet területén):</w:t>
      </w:r>
      <w:r w:rsidRPr="00D40254">
        <w:rPr>
          <w:rFonts w:eastAsia="Comfortaa"/>
          <w:b/>
          <w:sz w:val="24"/>
          <w:szCs w:val="24"/>
        </w:rPr>
        <w:br/>
      </w:r>
      <w:r w:rsidRPr="00D40254">
        <w:rPr>
          <w:sz w:val="24"/>
          <w:szCs w:val="24"/>
        </w:rPr>
        <w:t xml:space="preserve">A Pago de </w:t>
      </w:r>
      <w:proofErr w:type="spellStart"/>
      <w:r w:rsidRPr="00D40254">
        <w:rPr>
          <w:sz w:val="24"/>
          <w:szCs w:val="24"/>
        </w:rPr>
        <w:t>Tharsys</w:t>
      </w:r>
      <w:proofErr w:type="spellEnd"/>
      <w:r w:rsidRPr="00D40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Borászat </w:t>
      </w:r>
      <w:r w:rsidRPr="00D40254">
        <w:rPr>
          <w:sz w:val="24"/>
          <w:szCs w:val="24"/>
        </w:rPr>
        <w:t xml:space="preserve">Birtokközpontja Spanyolország keleti részén, Valencia borrégióban, </w:t>
      </w:r>
      <w:proofErr w:type="spellStart"/>
      <w:r w:rsidRPr="00D40254">
        <w:rPr>
          <w:sz w:val="24"/>
          <w:szCs w:val="24"/>
        </w:rPr>
        <w:t>Requenában</w:t>
      </w:r>
      <w:proofErr w:type="spellEnd"/>
      <w:r w:rsidRPr="00D40254">
        <w:rPr>
          <w:sz w:val="24"/>
          <w:szCs w:val="24"/>
        </w:rPr>
        <w:t xml:space="preserve"> található. Kiváló minőségű borokat és </w:t>
      </w:r>
      <w:proofErr w:type="spellStart"/>
      <w:r w:rsidRPr="00D40254">
        <w:rPr>
          <w:sz w:val="24"/>
          <w:szCs w:val="24"/>
        </w:rPr>
        <w:t>Cavakat</w:t>
      </w:r>
      <w:proofErr w:type="spellEnd"/>
      <w:r w:rsidRPr="00D40254">
        <w:rPr>
          <w:sz w:val="24"/>
          <w:szCs w:val="24"/>
        </w:rPr>
        <w:t xml:space="preserve"> állít elő.  Úgy értesültünk, hogy a </w:t>
      </w:r>
      <w:proofErr w:type="spellStart"/>
      <w:r w:rsidRPr="00D40254">
        <w:rPr>
          <w:sz w:val="24"/>
          <w:szCs w:val="24"/>
        </w:rPr>
        <w:t>Cava</w:t>
      </w:r>
      <w:proofErr w:type="spellEnd"/>
      <w:r w:rsidRPr="00D40254">
        <w:rPr>
          <w:sz w:val="24"/>
          <w:szCs w:val="24"/>
        </w:rPr>
        <w:t xml:space="preserve"> megnevezést, csak a </w:t>
      </w:r>
      <w:proofErr w:type="spellStart"/>
      <w:r w:rsidRPr="00D40254">
        <w:rPr>
          <w:sz w:val="24"/>
          <w:szCs w:val="24"/>
        </w:rPr>
        <w:t>Requenai</w:t>
      </w:r>
      <w:proofErr w:type="spellEnd"/>
      <w:r w:rsidRPr="00D40254">
        <w:rPr>
          <w:sz w:val="24"/>
          <w:szCs w:val="24"/>
        </w:rPr>
        <w:t xml:space="preserve"> borászatok használhatják. Ez olyasmi lehet, mint </w:t>
      </w:r>
      <w:r>
        <w:rPr>
          <w:sz w:val="24"/>
          <w:szCs w:val="24"/>
        </w:rPr>
        <w:t xml:space="preserve">pl. </w:t>
      </w:r>
      <w:r w:rsidRPr="00D40254">
        <w:rPr>
          <w:sz w:val="24"/>
          <w:szCs w:val="24"/>
        </w:rPr>
        <w:t xml:space="preserve">nálunk a </w:t>
      </w:r>
      <w:r>
        <w:rPr>
          <w:sz w:val="24"/>
          <w:szCs w:val="24"/>
        </w:rPr>
        <w:t xml:space="preserve">„Tokaji” </w:t>
      </w:r>
      <w:r w:rsidRPr="00D40254">
        <w:rPr>
          <w:sz w:val="24"/>
          <w:szCs w:val="24"/>
        </w:rPr>
        <w:t xml:space="preserve">eredet megjelölés. A tulajdonost, </w:t>
      </w:r>
      <w:proofErr w:type="spellStart"/>
      <w:r w:rsidRPr="00D40254">
        <w:rPr>
          <w:sz w:val="24"/>
          <w:szCs w:val="24"/>
        </w:rPr>
        <w:t>Vicente</w:t>
      </w:r>
      <w:proofErr w:type="spellEnd"/>
      <w:r w:rsidRPr="00D40254">
        <w:rPr>
          <w:sz w:val="24"/>
          <w:szCs w:val="24"/>
        </w:rPr>
        <w:t xml:space="preserve"> </w:t>
      </w:r>
      <w:proofErr w:type="spellStart"/>
      <w:r w:rsidRPr="00D40254">
        <w:rPr>
          <w:sz w:val="24"/>
          <w:szCs w:val="24"/>
        </w:rPr>
        <w:t>Garciat</w:t>
      </w:r>
      <w:proofErr w:type="spellEnd"/>
      <w:r w:rsidRPr="00D40254">
        <w:rPr>
          <w:sz w:val="24"/>
          <w:szCs w:val="24"/>
        </w:rPr>
        <w:t xml:space="preserve"> a “Valenciai pezsgő keresztatyja” címmel is illetik. Az eredeti pincészet 1808-ból származik. A tulajdonosok átalakították a létesítményeket, és 2002 óta szőlőterületük, pincészetük és otthonos </w:t>
      </w:r>
      <w:proofErr w:type="spellStart"/>
      <w:r w:rsidRPr="00D40254">
        <w:rPr>
          <w:sz w:val="24"/>
          <w:szCs w:val="24"/>
        </w:rPr>
        <w:t>hotelük</w:t>
      </w:r>
      <w:proofErr w:type="spellEnd"/>
      <w:r w:rsidRPr="00D40254">
        <w:rPr>
          <w:sz w:val="24"/>
          <w:szCs w:val="24"/>
        </w:rPr>
        <w:t xml:space="preserve">, a borok szerelmeseinek </w:t>
      </w:r>
      <w:r>
        <w:rPr>
          <w:sz w:val="24"/>
          <w:szCs w:val="24"/>
        </w:rPr>
        <w:t>„</w:t>
      </w:r>
      <w:r w:rsidRPr="00D40254">
        <w:rPr>
          <w:sz w:val="24"/>
          <w:szCs w:val="24"/>
        </w:rPr>
        <w:t>etalonja</w:t>
      </w:r>
      <w:r>
        <w:rPr>
          <w:sz w:val="24"/>
          <w:szCs w:val="24"/>
        </w:rPr>
        <w:t>”</w:t>
      </w:r>
      <w:r w:rsidRPr="00D40254">
        <w:rPr>
          <w:sz w:val="24"/>
          <w:szCs w:val="24"/>
        </w:rPr>
        <w:t>. 2008-ban Valencia tartomány első pincészeteként beléptek a párlatok piacára is. Ezenkívül a borászat ágazathoz kapcsolódó kiegészítő tevékenységeket is kínál</w:t>
      </w:r>
      <w:r>
        <w:rPr>
          <w:sz w:val="24"/>
          <w:szCs w:val="24"/>
        </w:rPr>
        <w:t>nak</w:t>
      </w:r>
      <w:r w:rsidRPr="00D40254">
        <w:rPr>
          <w:sz w:val="24"/>
          <w:szCs w:val="24"/>
        </w:rPr>
        <w:t>, például vezetett kóstolókat, borászati ​​tanfolyamokat</w:t>
      </w:r>
      <w:r>
        <w:rPr>
          <w:sz w:val="24"/>
          <w:szCs w:val="24"/>
        </w:rPr>
        <w:t>,</w:t>
      </w:r>
      <w:r w:rsidRPr="00D40254">
        <w:rPr>
          <w:sz w:val="24"/>
          <w:szCs w:val="24"/>
        </w:rPr>
        <w:t xml:space="preserve"> </w:t>
      </w:r>
      <w:r>
        <w:rPr>
          <w:sz w:val="24"/>
          <w:szCs w:val="24"/>
        </w:rPr>
        <w:t>valamint</w:t>
      </w:r>
      <w:r w:rsidRPr="00D40254">
        <w:rPr>
          <w:sz w:val="24"/>
          <w:szCs w:val="24"/>
        </w:rPr>
        <w:t xml:space="preserve"> borturisztikai csoportokat is fogadnak.  </w:t>
      </w:r>
      <w:r>
        <w:rPr>
          <w:rFonts w:eastAsia="Comfortaa"/>
          <w:sz w:val="24"/>
          <w:szCs w:val="24"/>
        </w:rPr>
        <w:t>Véleményem szerint</w:t>
      </w:r>
      <w:r w:rsidRPr="00D40254">
        <w:rPr>
          <w:rFonts w:eastAsia="Comfortaa"/>
          <w:sz w:val="24"/>
          <w:szCs w:val="24"/>
        </w:rPr>
        <w:t>, a gyakorlati helyen igyekeztek számunkra megmutatni</w:t>
      </w:r>
      <w:r>
        <w:rPr>
          <w:rFonts w:eastAsia="Comfortaa"/>
          <w:sz w:val="24"/>
          <w:szCs w:val="24"/>
        </w:rPr>
        <w:t xml:space="preserve"> a borászatban </w:t>
      </w:r>
      <w:r w:rsidRPr="00D40254">
        <w:rPr>
          <w:rFonts w:eastAsia="Comfortaa"/>
          <w:sz w:val="24"/>
          <w:szCs w:val="24"/>
        </w:rPr>
        <w:t xml:space="preserve">zajló munkafolyamatokat.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 xml:space="preserve">A magánélet területén, </w:t>
      </w:r>
      <w:r>
        <w:rPr>
          <w:rFonts w:eastAsia="Comfortaa"/>
          <w:sz w:val="24"/>
          <w:szCs w:val="24"/>
        </w:rPr>
        <w:t xml:space="preserve">úgy érzem, hogy nem </w:t>
      </w:r>
      <w:r w:rsidRPr="00D40254">
        <w:rPr>
          <w:rFonts w:eastAsia="Comfortaa"/>
          <w:sz w:val="24"/>
          <w:szCs w:val="24"/>
        </w:rPr>
        <w:t>volt komolyabb probléma.</w:t>
      </w:r>
    </w:p>
    <w:p w:rsidR="009F5D78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Sikerek és nehézségek:</w:t>
      </w:r>
      <w:r w:rsidRPr="00D40254">
        <w:rPr>
          <w:rFonts w:eastAsia="Comfortaa"/>
          <w:sz w:val="24"/>
          <w:szCs w:val="24"/>
        </w:rPr>
        <w:t xml:space="preserve">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 xml:space="preserve">Számomra nehézséget okozott kissé a kommunikáció. Mivel, se az </w:t>
      </w:r>
      <w:r>
        <w:rPr>
          <w:rFonts w:eastAsia="Comfortaa"/>
          <w:sz w:val="24"/>
          <w:szCs w:val="24"/>
        </w:rPr>
        <w:t>a</w:t>
      </w:r>
      <w:r w:rsidRPr="00D40254">
        <w:rPr>
          <w:rFonts w:eastAsia="Comfortaa"/>
          <w:sz w:val="24"/>
          <w:szCs w:val="24"/>
        </w:rPr>
        <w:t xml:space="preserve">ngol, se a </w:t>
      </w:r>
      <w:r>
        <w:rPr>
          <w:rFonts w:eastAsia="Comfortaa"/>
          <w:sz w:val="24"/>
          <w:szCs w:val="24"/>
        </w:rPr>
        <w:t>s</w:t>
      </w:r>
      <w:r w:rsidRPr="00D40254">
        <w:rPr>
          <w:rFonts w:eastAsia="Comfortaa"/>
          <w:sz w:val="24"/>
          <w:szCs w:val="24"/>
        </w:rPr>
        <w:t xml:space="preserve">panyol nyelvet soha nem tanultam hivatalos formában. </w:t>
      </w:r>
      <w:proofErr w:type="spellStart"/>
      <w:r w:rsidRPr="00D40254">
        <w:rPr>
          <w:rFonts w:eastAsia="Comfortaa"/>
          <w:sz w:val="24"/>
          <w:szCs w:val="24"/>
        </w:rPr>
        <w:t>Aracelivel</w:t>
      </w:r>
      <w:proofErr w:type="spellEnd"/>
      <w:r w:rsidRPr="00D40254">
        <w:rPr>
          <w:rFonts w:eastAsia="Comfortaa"/>
          <w:sz w:val="24"/>
          <w:szCs w:val="24"/>
        </w:rPr>
        <w:t xml:space="preserve"> leginkább fordító programmal kommunikáltam, de amit ők Tamással angolul beszéltek, abból sok mindent én is megértettem. Sok időt töltöttem a laborban, így sikerült egyre magabiztosabban végezni a bor és pezsgő</w:t>
      </w:r>
      <w:r>
        <w:rPr>
          <w:rFonts w:eastAsia="Comfortaa"/>
          <w:sz w:val="24"/>
          <w:szCs w:val="24"/>
        </w:rPr>
        <w:t xml:space="preserve"> minták</w:t>
      </w:r>
      <w:r w:rsidRPr="00D40254">
        <w:rPr>
          <w:rFonts w:eastAsia="Comfortaa"/>
          <w:sz w:val="24"/>
          <w:szCs w:val="24"/>
        </w:rPr>
        <w:t xml:space="preserve"> vizsgálatait.</w:t>
      </w:r>
    </w:p>
    <w:p w:rsidR="009F5D78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Helyi szokások:</w:t>
      </w:r>
      <w:r w:rsidRPr="00D40254">
        <w:rPr>
          <w:rFonts w:eastAsia="Comfortaa"/>
          <w:sz w:val="24"/>
          <w:szCs w:val="24"/>
        </w:rPr>
        <w:t xml:space="preserve"> </w:t>
      </w:r>
    </w:p>
    <w:p w:rsidR="009F5D78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>A helyiek életvitele a miénktől eléggé eltérő. Gondolom, hogy számukra, a nagyon meleg nyári hónapokban előnyös, hogy 14.00-17.00 között a legtöbb helyen sziesztát tartanak. Az éttermek pedig, pont a mi számunkra magától értetődő vacsoraidő alatt (16.30-20.00 óra között)</w:t>
      </w:r>
      <w:r>
        <w:rPr>
          <w:rFonts w:eastAsia="Comfortaa"/>
          <w:sz w:val="24"/>
          <w:szCs w:val="24"/>
        </w:rPr>
        <w:t>,</w:t>
      </w:r>
      <w:r w:rsidRPr="00D40254">
        <w:rPr>
          <w:rFonts w:eastAsia="Comfortaa"/>
          <w:sz w:val="24"/>
          <w:szCs w:val="24"/>
        </w:rPr>
        <w:t xml:space="preserve"> zárva vannak. Ezért legtöbbször magunknak készítettük a vacsorát, illetve hideg, vagy félkész ételeket vásároltunk.</w:t>
      </w:r>
    </w:p>
    <w:p w:rsidR="009F5D78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</w:p>
    <w:p w:rsidR="009F5D78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lastRenderedPageBreak/>
        <w:t>Idegen nyelv használata, kommunikáció:</w:t>
      </w:r>
      <w:r w:rsidRPr="00D40254">
        <w:rPr>
          <w:rFonts w:eastAsia="Comfortaa"/>
          <w:sz w:val="24"/>
          <w:szCs w:val="24"/>
        </w:rPr>
        <w:t xml:space="preserve">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 xml:space="preserve">Mint azt a nehézségeknél már megfogalmaztam, a kommunikációval voltak problémáim, mivel ugyan </w:t>
      </w:r>
      <w:r>
        <w:rPr>
          <w:rFonts w:eastAsia="Comfortaa"/>
          <w:sz w:val="24"/>
          <w:szCs w:val="24"/>
        </w:rPr>
        <w:t xml:space="preserve">az angol nyelvből </w:t>
      </w:r>
      <w:r w:rsidRPr="00D40254">
        <w:rPr>
          <w:rFonts w:eastAsia="Comfortaa"/>
          <w:sz w:val="24"/>
          <w:szCs w:val="24"/>
        </w:rPr>
        <w:t xml:space="preserve">sok mindent megértettem, de válaszolni </w:t>
      </w:r>
      <w:r>
        <w:rPr>
          <w:rFonts w:eastAsia="Comfortaa"/>
          <w:sz w:val="24"/>
          <w:szCs w:val="24"/>
        </w:rPr>
        <w:t>alig</w:t>
      </w:r>
      <w:r w:rsidRPr="00D40254">
        <w:rPr>
          <w:rFonts w:eastAsia="Comfortaa"/>
          <w:sz w:val="24"/>
          <w:szCs w:val="24"/>
        </w:rPr>
        <w:t xml:space="preserve">, vagy csak a </w:t>
      </w:r>
      <w:proofErr w:type="spellStart"/>
      <w:r w:rsidRPr="00D40254">
        <w:rPr>
          <w:rFonts w:eastAsia="Comfortaa"/>
          <w:sz w:val="24"/>
          <w:szCs w:val="24"/>
        </w:rPr>
        <w:t>Google</w:t>
      </w:r>
      <w:proofErr w:type="spellEnd"/>
      <w:r w:rsidRPr="00D40254">
        <w:rPr>
          <w:rFonts w:eastAsia="Comfortaa"/>
          <w:sz w:val="24"/>
          <w:szCs w:val="24"/>
        </w:rPr>
        <w:t xml:space="preserve"> fordító program segítségével tudtam.</w:t>
      </w:r>
      <w:r>
        <w:rPr>
          <w:rFonts w:eastAsia="Comfortaa"/>
          <w:sz w:val="24"/>
          <w:szCs w:val="24"/>
        </w:rPr>
        <w:t xml:space="preserve"> A spanyol nyelv esetében pedig teljes mértékben, csak a fordítóprogrammal tudtam kommunikálni, bár a harmadik hét végéig azért néhány spanyol szót is megjegyeztem.</w:t>
      </w:r>
    </w:p>
    <w:p w:rsidR="009F5D78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Kapcsolat a munkaadóval és a kollégákkal:</w:t>
      </w:r>
      <w:r w:rsidRPr="00D40254">
        <w:rPr>
          <w:rFonts w:eastAsia="Comfortaa"/>
          <w:sz w:val="24"/>
          <w:szCs w:val="24"/>
        </w:rPr>
        <w:t xml:space="preserve">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 xml:space="preserve">A kapcsolatunk a cég dolgozóival jó volt. Jó indulattal, kedvesen fogadtak. </w:t>
      </w:r>
      <w:r>
        <w:rPr>
          <w:rFonts w:eastAsia="Comfortaa"/>
          <w:sz w:val="24"/>
          <w:szCs w:val="24"/>
        </w:rPr>
        <w:t xml:space="preserve">A borászat munkatársai közül, </w:t>
      </w:r>
      <w:proofErr w:type="spellStart"/>
      <w:r w:rsidRPr="00D40254">
        <w:rPr>
          <w:rFonts w:eastAsia="Comfortaa"/>
          <w:sz w:val="24"/>
          <w:szCs w:val="24"/>
        </w:rPr>
        <w:t>Aracelivel</w:t>
      </w:r>
      <w:proofErr w:type="spellEnd"/>
      <w:r w:rsidRPr="00D40254">
        <w:rPr>
          <w:rFonts w:eastAsia="Comfortaa"/>
          <w:sz w:val="24"/>
          <w:szCs w:val="24"/>
        </w:rPr>
        <w:t xml:space="preserve">, a mentorunkkal és Klaudiával </w:t>
      </w:r>
      <w:r>
        <w:rPr>
          <w:rFonts w:eastAsia="Comfortaa"/>
          <w:sz w:val="24"/>
          <w:szCs w:val="24"/>
        </w:rPr>
        <w:t>volt a legközvetlenebb a kapcsolat</w:t>
      </w:r>
      <w:r w:rsidRPr="00D40254">
        <w:rPr>
          <w:rFonts w:eastAsia="Comfortaa"/>
          <w:sz w:val="24"/>
          <w:szCs w:val="24"/>
        </w:rPr>
        <w:t xml:space="preserve">. Én úgy </w:t>
      </w:r>
      <w:r>
        <w:rPr>
          <w:rFonts w:eastAsia="Comfortaa"/>
          <w:sz w:val="24"/>
          <w:szCs w:val="24"/>
        </w:rPr>
        <w:t>gondolom</w:t>
      </w:r>
      <w:r w:rsidRPr="00D40254">
        <w:rPr>
          <w:rFonts w:eastAsia="Comfortaa"/>
          <w:sz w:val="24"/>
          <w:szCs w:val="24"/>
        </w:rPr>
        <w:t>, hogy jó érzéssel emlékeznek majd a velünk töltött 3 hétre.</w:t>
      </w:r>
    </w:p>
    <w:p w:rsidR="009F5D78" w:rsidRPr="0002256D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 xml:space="preserve">Magyar hasonlóságok és különbségek: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sz w:val="24"/>
          <w:szCs w:val="24"/>
        </w:rPr>
        <w:t>A három gyakorlati hely közül a legkisebben voltunk. A munk</w:t>
      </w:r>
      <w:r>
        <w:rPr>
          <w:rFonts w:eastAsia="Comfortaa"/>
          <w:sz w:val="24"/>
          <w:szCs w:val="24"/>
        </w:rPr>
        <w:t xml:space="preserve">avégzés, a higiéniai elvárások </w:t>
      </w:r>
      <w:r w:rsidRPr="00D40254">
        <w:rPr>
          <w:rFonts w:eastAsia="Comfortaa"/>
          <w:sz w:val="24"/>
          <w:szCs w:val="24"/>
        </w:rPr>
        <w:t>hasonlóak az itthon tapasztaltakkal.</w:t>
      </w:r>
      <w:r>
        <w:rPr>
          <w:rFonts w:eastAsia="Comfortaa"/>
          <w:sz w:val="24"/>
          <w:szCs w:val="24"/>
        </w:rPr>
        <w:t xml:space="preserve"> </w:t>
      </w:r>
      <w:r w:rsidRPr="00D40254">
        <w:rPr>
          <w:rFonts w:eastAsia="Comfortaa"/>
          <w:sz w:val="24"/>
          <w:szCs w:val="24"/>
        </w:rPr>
        <w:t>A cégnél tíz ór</w:t>
      </w:r>
      <w:r>
        <w:rPr>
          <w:rFonts w:eastAsia="Comfortaa"/>
          <w:sz w:val="24"/>
          <w:szCs w:val="24"/>
        </w:rPr>
        <w:t>ától,</w:t>
      </w:r>
      <w:r w:rsidRPr="00D40254">
        <w:rPr>
          <w:rFonts w:eastAsia="Comfortaa"/>
          <w:sz w:val="24"/>
          <w:szCs w:val="24"/>
        </w:rPr>
        <w:t xml:space="preserve"> 30-35 perc tízórai szünetet tartottak. Mi a legtöbbször a mentorunkkal és laborban, valamint a hotelban dolgozókkal együtt étkeztünk.</w:t>
      </w:r>
    </w:p>
    <w:p w:rsidR="009F5D78" w:rsidRPr="00962ACC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 xml:space="preserve">Egyéb észrevételek: </w:t>
      </w:r>
      <w:r w:rsidRPr="00962ACC">
        <w:rPr>
          <w:rFonts w:eastAsia="Comfortaa"/>
          <w:sz w:val="24"/>
          <w:szCs w:val="24"/>
        </w:rPr>
        <w:t>nincs</w:t>
      </w:r>
    </w:p>
    <w:p w:rsidR="009F5D78" w:rsidRDefault="009F5D78" w:rsidP="009F5D7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omfortaa"/>
          <w:sz w:val="24"/>
          <w:szCs w:val="24"/>
        </w:rPr>
      </w:pPr>
      <w:r w:rsidRPr="00D40254">
        <w:rPr>
          <w:rFonts w:eastAsia="Comfortaa"/>
          <w:b/>
          <w:sz w:val="24"/>
          <w:szCs w:val="24"/>
        </w:rPr>
        <w:t>Javaslatok a következő projekt diákjai és kollégái számára:</w:t>
      </w:r>
      <w:r w:rsidRPr="00D40254">
        <w:rPr>
          <w:rFonts w:eastAsia="Comfortaa"/>
          <w:sz w:val="24"/>
          <w:szCs w:val="24"/>
        </w:rPr>
        <w:t xml:space="preserve"> </w:t>
      </w:r>
    </w:p>
    <w:p w:rsidR="009F5D78" w:rsidRPr="00D40254" w:rsidRDefault="009F5D78" w:rsidP="009F5D78">
      <w:pPr>
        <w:pStyle w:val="Listaszerbekezds"/>
        <w:spacing w:line="360" w:lineRule="auto"/>
        <w:jc w:val="both"/>
        <w:rPr>
          <w:rFonts w:eastAsia="Comfortaa"/>
          <w:sz w:val="24"/>
          <w:szCs w:val="24"/>
        </w:rPr>
      </w:pPr>
      <w:r>
        <w:rPr>
          <w:rFonts w:eastAsia="Comfortaa"/>
          <w:sz w:val="24"/>
          <w:szCs w:val="24"/>
        </w:rPr>
        <w:t>Ha van rá lehetőség, érdemes külön egyeztetni az egyes gyakorlati helyekkel, hogy milyen elvárások vannak a tanulók felszerelésével kapcsolatban. Mi az, amit vinni kell, és mi az, amit esetleg ők biztosítanak. Így megspórolhatnak a bőrönd kapacitásából. Kisebb lesz a súly, ami a repülőútnál kedvező szempont.</w:t>
      </w:r>
    </w:p>
    <w:p w:rsidR="009F5D78" w:rsidRPr="00D40254" w:rsidRDefault="009F5D78" w:rsidP="009F5D78">
      <w:pPr>
        <w:rPr>
          <w:sz w:val="24"/>
          <w:szCs w:val="24"/>
        </w:rPr>
      </w:pPr>
    </w:p>
    <w:p w:rsidR="00735AD9" w:rsidRDefault="00735AD9">
      <w:bookmarkStart w:id="0" w:name="_GoBack"/>
      <w:bookmarkEnd w:id="0"/>
    </w:p>
    <w:sectPr w:rsidR="0073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A6609"/>
    <w:multiLevelType w:val="hybridMultilevel"/>
    <w:tmpl w:val="8D022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78"/>
    <w:rsid w:val="00735AD9"/>
    <w:rsid w:val="009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3871-9FD7-402D-9451-513F1B92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F5D78"/>
    <w:pPr>
      <w:spacing w:after="0" w:line="276" w:lineRule="auto"/>
    </w:pPr>
    <w:rPr>
      <w:rFonts w:ascii="Arial" w:eastAsia="Arial" w:hAnsi="Arial" w:cs="Arial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5D78"/>
    <w:pPr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2024-05-15T06:47:00Z</dcterms:created>
  <dcterms:modified xsi:type="dcterms:W3CDTF">2024-05-15T06:48:00Z</dcterms:modified>
</cp:coreProperties>
</file>