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45F2" w:rsidRDefault="00EA0043" w:rsidP="00EA0043">
      <w:pPr>
        <w:jc w:val="center"/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 xml:space="preserve">Szakmai beszámoló a </w:t>
      </w:r>
      <w:r w:rsidR="004B37A9" w:rsidRPr="004B37A9">
        <w:rPr>
          <w:rFonts w:ascii="Times New Roman" w:hAnsi="Times New Roman" w:cs="Times New Roman"/>
          <w:sz w:val="24"/>
          <w:szCs w:val="24"/>
        </w:rPr>
        <w:t>franciaországi szakmai tanulmányútról</w:t>
      </w:r>
    </w:p>
    <w:p w:rsidR="00422412" w:rsidRPr="004B37A9" w:rsidRDefault="00422412" w:rsidP="00EA0043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Untener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Gyula – kertész üzemmérnök tanár</w:t>
      </w:r>
      <w:bookmarkStart w:id="0" w:name="_GoBack"/>
      <w:bookmarkEnd w:id="0"/>
    </w:p>
    <w:p w:rsidR="00EA0043" w:rsidRPr="004B37A9" w:rsidRDefault="00EA0043" w:rsidP="00EA0043">
      <w:pPr>
        <w:rPr>
          <w:rFonts w:ascii="Times New Roman" w:hAnsi="Times New Roman" w:cs="Times New Roman"/>
          <w:sz w:val="24"/>
          <w:szCs w:val="24"/>
        </w:rPr>
      </w:pPr>
    </w:p>
    <w:p w:rsidR="00EA0043" w:rsidRPr="004B37A9" w:rsidRDefault="00EA0043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 xml:space="preserve">Célom volt megismerni egy más földrajzi, éghajlati, klimatológiai és nem utolsósorban </w:t>
      </w:r>
      <w:proofErr w:type="gramStart"/>
      <w:r w:rsidRPr="004B37A9">
        <w:rPr>
          <w:rFonts w:ascii="Times New Roman" w:hAnsi="Times New Roman" w:cs="Times New Roman"/>
          <w:sz w:val="24"/>
          <w:szCs w:val="24"/>
        </w:rPr>
        <w:t>emberi ,</w:t>
      </w:r>
      <w:proofErr w:type="gramEnd"/>
      <w:r w:rsidRPr="004B37A9">
        <w:rPr>
          <w:rFonts w:ascii="Times New Roman" w:hAnsi="Times New Roman" w:cs="Times New Roman"/>
          <w:sz w:val="24"/>
          <w:szCs w:val="24"/>
        </w:rPr>
        <w:t xml:space="preserve"> kulturális jellegű termelési rendszerben milyenek a szakmai feltételek, lehetőségek és a produktumok. </w:t>
      </w:r>
    </w:p>
    <w:p w:rsidR="00EA0043" w:rsidRPr="004B37A9" w:rsidRDefault="00EA0043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>Új trendekről i</w:t>
      </w:r>
      <w:r w:rsidR="00A7017C">
        <w:rPr>
          <w:rFonts w:ascii="Times New Roman" w:hAnsi="Times New Roman" w:cs="Times New Roman"/>
          <w:sz w:val="24"/>
          <w:szCs w:val="24"/>
        </w:rPr>
        <w:t>s szereztem információkat. Prove</w:t>
      </w:r>
      <w:r w:rsidRPr="004B37A9">
        <w:rPr>
          <w:rFonts w:ascii="Times New Roman" w:hAnsi="Times New Roman" w:cs="Times New Roman"/>
          <w:sz w:val="24"/>
          <w:szCs w:val="24"/>
        </w:rPr>
        <w:t>nce tartomány fontossági sorrendben elsősorban a szőlőtermesztésről „szól”</w:t>
      </w:r>
      <w:r w:rsidR="00A7017C">
        <w:rPr>
          <w:rFonts w:ascii="Times New Roman" w:hAnsi="Times New Roman" w:cs="Times New Roman"/>
          <w:sz w:val="24"/>
          <w:szCs w:val="24"/>
        </w:rPr>
        <w:t>,</w:t>
      </w:r>
      <w:r w:rsidRPr="004B37A9">
        <w:rPr>
          <w:rFonts w:ascii="Times New Roman" w:hAnsi="Times New Roman" w:cs="Times New Roman"/>
          <w:sz w:val="24"/>
          <w:szCs w:val="24"/>
        </w:rPr>
        <w:t xml:space="preserve"> másodsorban az olívatermesztésről, harmadsorban a levendulatermesztésről. </w:t>
      </w:r>
    </w:p>
    <w:p w:rsidR="00EA0043" w:rsidRPr="004B37A9" w:rsidRDefault="00A7017C" w:rsidP="00EA004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Nálunk, </w:t>
      </w:r>
      <w:r w:rsidR="00EA0043" w:rsidRPr="004B37A9">
        <w:rPr>
          <w:rFonts w:ascii="Times New Roman" w:hAnsi="Times New Roman" w:cs="Times New Roman"/>
          <w:sz w:val="24"/>
          <w:szCs w:val="24"/>
        </w:rPr>
        <w:t>ha szőlőről- borról van szó, els</w:t>
      </w:r>
      <w:r>
        <w:rPr>
          <w:rFonts w:ascii="Times New Roman" w:hAnsi="Times New Roman" w:cs="Times New Roman"/>
          <w:sz w:val="24"/>
          <w:szCs w:val="24"/>
        </w:rPr>
        <w:t>ősorban fehér bort adó szőlőről</w:t>
      </w:r>
      <w:r w:rsidR="00EA0043" w:rsidRPr="004B37A9">
        <w:rPr>
          <w:rFonts w:ascii="Times New Roman" w:hAnsi="Times New Roman" w:cs="Times New Roman"/>
          <w:sz w:val="24"/>
          <w:szCs w:val="24"/>
        </w:rPr>
        <w:t>, fehérborról beszélünk. Franciaországban a vörösbor a „</w:t>
      </w:r>
      <w:r>
        <w:rPr>
          <w:rFonts w:ascii="Times New Roman" w:hAnsi="Times New Roman" w:cs="Times New Roman"/>
          <w:sz w:val="24"/>
          <w:szCs w:val="24"/>
        </w:rPr>
        <w:t>bor”. A fehérborok aránya kicsi</w:t>
      </w:r>
      <w:r w:rsidR="00EA0043" w:rsidRPr="004B37A9">
        <w:rPr>
          <w:rFonts w:ascii="Times New Roman" w:hAnsi="Times New Roman" w:cs="Times New Roman"/>
          <w:sz w:val="24"/>
          <w:szCs w:val="24"/>
        </w:rPr>
        <w:t>, bár ebből is vannak extra minőségű borok, de a borok fő aránya a vörös boroké és ugrásszerű emelkedése van a friss üde vir</w:t>
      </w:r>
      <w:r>
        <w:rPr>
          <w:rFonts w:ascii="Times New Roman" w:hAnsi="Times New Roman" w:cs="Times New Roman"/>
          <w:sz w:val="24"/>
          <w:szCs w:val="24"/>
        </w:rPr>
        <w:t xml:space="preserve">ág, gyümölcs és szőlőillatú </w:t>
      </w:r>
      <w:proofErr w:type="spellStart"/>
      <w:r>
        <w:rPr>
          <w:rFonts w:ascii="Times New Roman" w:hAnsi="Times New Roman" w:cs="Times New Roman"/>
          <w:sz w:val="24"/>
          <w:szCs w:val="24"/>
        </w:rPr>
        <w:t>rose</w:t>
      </w:r>
      <w:proofErr w:type="spellEnd"/>
      <w:r w:rsidR="00EA0043" w:rsidRPr="004B37A9">
        <w:rPr>
          <w:rFonts w:ascii="Times New Roman" w:hAnsi="Times New Roman" w:cs="Times New Roman"/>
          <w:sz w:val="24"/>
          <w:szCs w:val="24"/>
        </w:rPr>
        <w:t xml:space="preserve"> boroknak. </w:t>
      </w:r>
      <w:r w:rsidR="0097729F" w:rsidRPr="004B37A9">
        <w:rPr>
          <w:rFonts w:ascii="Times New Roman" w:hAnsi="Times New Roman" w:cs="Times New Roman"/>
          <w:sz w:val="24"/>
          <w:szCs w:val="24"/>
        </w:rPr>
        <w:t xml:space="preserve">Érdekességként kell megemlítenem, hogy a </w:t>
      </w:r>
      <w:proofErr w:type="spellStart"/>
      <w:r w:rsidR="0097729F" w:rsidRPr="004B37A9">
        <w:rPr>
          <w:rFonts w:ascii="Times New Roman" w:hAnsi="Times New Roman" w:cs="Times New Roman"/>
          <w:sz w:val="24"/>
          <w:szCs w:val="24"/>
        </w:rPr>
        <w:t>rose</w:t>
      </w:r>
      <w:proofErr w:type="spellEnd"/>
      <w:r w:rsidR="0097729F" w:rsidRPr="004B37A9">
        <w:rPr>
          <w:rFonts w:ascii="Times New Roman" w:hAnsi="Times New Roman" w:cs="Times New Roman"/>
          <w:sz w:val="24"/>
          <w:szCs w:val="24"/>
        </w:rPr>
        <w:t xml:space="preserve"> borok rózsaszín színe sok borban csak éppen árnyalatnyil</w:t>
      </w:r>
      <w:r>
        <w:rPr>
          <w:rFonts w:ascii="Times New Roman" w:hAnsi="Times New Roman" w:cs="Times New Roman"/>
          <w:sz w:val="24"/>
          <w:szCs w:val="24"/>
        </w:rPr>
        <w:t>ag jelenik meg, ami azt jelenti</w:t>
      </w:r>
      <w:r w:rsidR="0097729F" w:rsidRPr="004B37A9">
        <w:rPr>
          <w:rFonts w:ascii="Times New Roman" w:hAnsi="Times New Roman" w:cs="Times New Roman"/>
          <w:sz w:val="24"/>
          <w:szCs w:val="24"/>
        </w:rPr>
        <w:t xml:space="preserve">, hogy minimális héjon áztatással vagy akár anélkül is elérik a bor jellegéhez szükséges illat és zamat szintet. </w:t>
      </w:r>
    </w:p>
    <w:p w:rsidR="0097729F" w:rsidRPr="004B37A9" w:rsidRDefault="0097729F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>Szőlőtermesztésben a földrajzi adottságok a hazai viszonyokhoz viszonyítva nagy előnyökkel élnek. A fagykár ismeretlen, a gombabetegségek kártétele kicsi, mert kevés a nyári csapadék és eső után gyakran fúj a szél és általában nagyon alacsony a</w:t>
      </w:r>
      <w:r w:rsidR="00A7017C">
        <w:rPr>
          <w:rFonts w:ascii="Times New Roman" w:hAnsi="Times New Roman" w:cs="Times New Roman"/>
          <w:sz w:val="24"/>
          <w:szCs w:val="24"/>
        </w:rPr>
        <w:t xml:space="preserve"> páratartalom. Kevés a csapadék</w:t>
      </w:r>
      <w:r w:rsidRPr="004B37A9">
        <w:rPr>
          <w:rFonts w:ascii="Times New Roman" w:hAnsi="Times New Roman" w:cs="Times New Roman"/>
          <w:sz w:val="24"/>
          <w:szCs w:val="24"/>
        </w:rPr>
        <w:t>, de ezt ellensúlyozza az</w:t>
      </w:r>
      <w:r w:rsidR="00A7017C">
        <w:rPr>
          <w:rFonts w:ascii="Times New Roman" w:hAnsi="Times New Roman" w:cs="Times New Roman"/>
          <w:sz w:val="24"/>
          <w:szCs w:val="24"/>
        </w:rPr>
        <w:t>,</w:t>
      </w:r>
      <w:r w:rsidRPr="004B37A9">
        <w:rPr>
          <w:rFonts w:ascii="Times New Roman" w:hAnsi="Times New Roman" w:cs="Times New Roman"/>
          <w:sz w:val="24"/>
          <w:szCs w:val="24"/>
        </w:rPr>
        <w:t xml:space="preserve"> hogy a völgyeket környező mészkőhegyekben lehulló csapadék jóval később megjelenik a völgyekben és a megfelelő mélységben gyökerező növényi kultúrák, mint az olíva és a szőlő, ezt 4-5méter mélységben elérik. Ezt a vízszintet egy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csőkutas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 xml:space="preserve"> csepegtető öntözésű ültetvény kútjában láttam,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kb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 xml:space="preserve">… 30%-os lejtésű területen. </w:t>
      </w:r>
    </w:p>
    <w:p w:rsidR="0097729F" w:rsidRPr="004B37A9" w:rsidRDefault="0097729F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 xml:space="preserve">A termesztett szőlőfajták: Fehér:-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Vionigner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 xml:space="preserve">, Petit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Granache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 xml:space="preserve">, és </w:t>
      </w:r>
      <w:proofErr w:type="gramStart"/>
      <w:r w:rsidRPr="004B37A9">
        <w:rPr>
          <w:rFonts w:ascii="Times New Roman" w:hAnsi="Times New Roman" w:cs="Times New Roman"/>
          <w:sz w:val="24"/>
          <w:szCs w:val="24"/>
        </w:rPr>
        <w:t>Chardonnay .</w:t>
      </w:r>
      <w:proofErr w:type="gramEnd"/>
      <w:r w:rsidRPr="004B37A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976B6" w:rsidRPr="004B37A9" w:rsidRDefault="0097729F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>A kék szőlő (vörös bort adó fajták</w:t>
      </w:r>
      <w:proofErr w:type="gramStart"/>
      <w:r w:rsidRPr="004B37A9">
        <w:rPr>
          <w:rFonts w:ascii="Times New Roman" w:hAnsi="Times New Roman" w:cs="Times New Roman"/>
          <w:sz w:val="24"/>
          <w:szCs w:val="24"/>
        </w:rPr>
        <w:t>) :</w:t>
      </w:r>
      <w:proofErr w:type="gramEnd"/>
      <w:r w:rsidRPr="004B37A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Grenache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976B6" w:rsidRPr="004B37A9">
        <w:rPr>
          <w:rFonts w:ascii="Times New Roman" w:hAnsi="Times New Roman" w:cs="Times New Roman"/>
          <w:sz w:val="24"/>
          <w:szCs w:val="24"/>
        </w:rPr>
        <w:t>Syrache</w:t>
      </w:r>
      <w:proofErr w:type="spellEnd"/>
      <w:r w:rsidR="002976B6" w:rsidRPr="004B37A9">
        <w:rPr>
          <w:rFonts w:ascii="Times New Roman" w:hAnsi="Times New Roman" w:cs="Times New Roman"/>
          <w:sz w:val="24"/>
          <w:szCs w:val="24"/>
        </w:rPr>
        <w:t xml:space="preserve"> , és a </w:t>
      </w:r>
      <w:proofErr w:type="spellStart"/>
      <w:r w:rsidR="002976B6" w:rsidRPr="004B37A9">
        <w:rPr>
          <w:rFonts w:ascii="Times New Roman" w:hAnsi="Times New Roman" w:cs="Times New Roman"/>
          <w:sz w:val="24"/>
          <w:szCs w:val="24"/>
        </w:rPr>
        <w:t>Chinsaut</w:t>
      </w:r>
      <w:proofErr w:type="spellEnd"/>
      <w:r w:rsidR="002976B6" w:rsidRPr="004B37A9">
        <w:rPr>
          <w:rFonts w:ascii="Times New Roman" w:hAnsi="Times New Roman" w:cs="Times New Roman"/>
          <w:sz w:val="24"/>
          <w:szCs w:val="24"/>
        </w:rPr>
        <w:t>. Ez utóbbi kettős hasznosítású fajta- mint a nálunk nemrég nemesített Néró , vagyis étkezési és vörö</w:t>
      </w:r>
      <w:r w:rsidR="00A7017C">
        <w:rPr>
          <w:rFonts w:ascii="Times New Roman" w:hAnsi="Times New Roman" w:cs="Times New Roman"/>
          <w:sz w:val="24"/>
          <w:szCs w:val="24"/>
        </w:rPr>
        <w:t>sbor szőlőnek egyaránt alkalmas</w:t>
      </w:r>
      <w:r w:rsidR="002976B6" w:rsidRPr="004B37A9">
        <w:rPr>
          <w:rFonts w:ascii="Times New Roman" w:hAnsi="Times New Roman" w:cs="Times New Roman"/>
          <w:sz w:val="24"/>
          <w:szCs w:val="24"/>
        </w:rPr>
        <w:t xml:space="preserve">, de amint érdeklődtem </w:t>
      </w:r>
      <w:proofErr w:type="gramStart"/>
      <w:r w:rsidR="002976B6" w:rsidRPr="004B37A9">
        <w:rPr>
          <w:rFonts w:ascii="Times New Roman" w:hAnsi="Times New Roman" w:cs="Times New Roman"/>
          <w:sz w:val="24"/>
          <w:szCs w:val="24"/>
        </w:rPr>
        <w:t>ezen</w:t>
      </w:r>
      <w:proofErr w:type="gramEnd"/>
      <w:r w:rsidR="002976B6" w:rsidRPr="004B37A9">
        <w:rPr>
          <w:rFonts w:ascii="Times New Roman" w:hAnsi="Times New Roman" w:cs="Times New Roman"/>
          <w:sz w:val="24"/>
          <w:szCs w:val="24"/>
        </w:rPr>
        <w:t xml:space="preserve"> fajta felhasználása iránt étkezési felha</w:t>
      </w:r>
      <w:r w:rsidR="00A7017C">
        <w:rPr>
          <w:rFonts w:ascii="Times New Roman" w:hAnsi="Times New Roman" w:cs="Times New Roman"/>
          <w:sz w:val="24"/>
          <w:szCs w:val="24"/>
        </w:rPr>
        <w:t>sználása mellett, nem vörösbor</w:t>
      </w:r>
      <w:r w:rsidR="002976B6" w:rsidRPr="004B37A9">
        <w:rPr>
          <w:rFonts w:ascii="Times New Roman" w:hAnsi="Times New Roman" w:cs="Times New Roman"/>
          <w:sz w:val="24"/>
          <w:szCs w:val="24"/>
        </w:rPr>
        <w:t xml:space="preserve">, hanem </w:t>
      </w:r>
      <w:proofErr w:type="spellStart"/>
      <w:r w:rsidR="002976B6" w:rsidRPr="004B37A9">
        <w:rPr>
          <w:rFonts w:ascii="Times New Roman" w:hAnsi="Times New Roman" w:cs="Times New Roman"/>
          <w:sz w:val="24"/>
          <w:szCs w:val="24"/>
        </w:rPr>
        <w:t>rose</w:t>
      </w:r>
      <w:proofErr w:type="spellEnd"/>
      <w:r w:rsidR="002976B6" w:rsidRPr="004B37A9">
        <w:rPr>
          <w:rFonts w:ascii="Times New Roman" w:hAnsi="Times New Roman" w:cs="Times New Roman"/>
          <w:sz w:val="24"/>
          <w:szCs w:val="24"/>
        </w:rPr>
        <w:t xml:space="preserve"> bor készítésére használják.</w:t>
      </w:r>
    </w:p>
    <w:p w:rsidR="002976B6" w:rsidRPr="004B37A9" w:rsidRDefault="002976B6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 xml:space="preserve">A borászati technológiában alapvetően a vegyszermentes irányzat uralkodik. Vannak borászatok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cooperatívák</w:t>
      </w:r>
      <w:proofErr w:type="spellEnd"/>
      <w:r w:rsidR="00A7017C">
        <w:rPr>
          <w:rFonts w:ascii="Times New Roman" w:hAnsi="Times New Roman" w:cs="Times New Roman"/>
          <w:sz w:val="24"/>
          <w:szCs w:val="24"/>
        </w:rPr>
        <w:t xml:space="preserve"> - szövet</w:t>
      </w:r>
      <w:r w:rsidRPr="004B37A9">
        <w:rPr>
          <w:rFonts w:ascii="Times New Roman" w:hAnsi="Times New Roman" w:cs="Times New Roman"/>
          <w:sz w:val="24"/>
          <w:szCs w:val="24"/>
        </w:rPr>
        <w:t xml:space="preserve">kezetek és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domainemek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 xml:space="preserve"> </w:t>
      </w:r>
      <w:r w:rsidR="00A7017C">
        <w:rPr>
          <w:rFonts w:ascii="Times New Roman" w:hAnsi="Times New Roman" w:cs="Times New Roman"/>
          <w:sz w:val="24"/>
          <w:szCs w:val="24"/>
        </w:rPr>
        <w:t>(</w:t>
      </w:r>
      <w:r w:rsidRPr="004B37A9">
        <w:rPr>
          <w:rFonts w:ascii="Times New Roman" w:hAnsi="Times New Roman" w:cs="Times New Roman"/>
          <w:sz w:val="24"/>
          <w:szCs w:val="24"/>
        </w:rPr>
        <w:t>családi vállalkozások és borforgalmazók</w:t>
      </w:r>
      <w:r w:rsidR="00A7017C">
        <w:rPr>
          <w:rFonts w:ascii="Times New Roman" w:hAnsi="Times New Roman" w:cs="Times New Roman"/>
          <w:sz w:val="24"/>
          <w:szCs w:val="24"/>
        </w:rPr>
        <w:t>), amelyek hirdetik</w:t>
      </w:r>
      <w:r w:rsidRPr="004B37A9">
        <w:rPr>
          <w:rFonts w:ascii="Times New Roman" w:hAnsi="Times New Roman" w:cs="Times New Roman"/>
          <w:sz w:val="24"/>
          <w:szCs w:val="24"/>
        </w:rPr>
        <w:t>, hogy szulfidmentes borászatot fol</w:t>
      </w:r>
      <w:r w:rsidR="00A7017C">
        <w:rPr>
          <w:rFonts w:ascii="Times New Roman" w:hAnsi="Times New Roman" w:cs="Times New Roman"/>
          <w:sz w:val="24"/>
          <w:szCs w:val="24"/>
        </w:rPr>
        <w:t>ytatnak. Személyes megjegyzésem</w:t>
      </w:r>
      <w:r w:rsidRPr="004B37A9">
        <w:rPr>
          <w:rFonts w:ascii="Times New Roman" w:hAnsi="Times New Roman" w:cs="Times New Roman"/>
          <w:sz w:val="24"/>
          <w:szCs w:val="24"/>
        </w:rPr>
        <w:t>, hogy ilyen éghajlati és fegyelmezett technológiai környezetben ez itt könnyebben megvalósítható, mint a mi viszonyaink között. Rovarkártétel és madárkártét</w:t>
      </w:r>
      <w:r w:rsidR="00A7017C">
        <w:rPr>
          <w:rFonts w:ascii="Times New Roman" w:hAnsi="Times New Roman" w:cs="Times New Roman"/>
          <w:sz w:val="24"/>
          <w:szCs w:val="24"/>
        </w:rPr>
        <w:t>el nem volt észlelhető, így ezek a</w:t>
      </w:r>
      <w:r w:rsidRPr="004B37A9">
        <w:rPr>
          <w:rFonts w:ascii="Times New Roman" w:hAnsi="Times New Roman" w:cs="Times New Roman"/>
          <w:sz w:val="24"/>
          <w:szCs w:val="24"/>
        </w:rPr>
        <w:t xml:space="preserve"> fertőző vektorok kizárhatók.</w:t>
      </w:r>
    </w:p>
    <w:p w:rsidR="00A7017C" w:rsidRDefault="00A7017C" w:rsidP="00EA004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Nem</w:t>
      </w:r>
      <w:r w:rsidR="002976B6" w:rsidRPr="004B37A9">
        <w:rPr>
          <w:rFonts w:ascii="Times New Roman" w:hAnsi="Times New Roman" w:cs="Times New Roman"/>
          <w:sz w:val="24"/>
          <w:szCs w:val="24"/>
        </w:rPr>
        <w:t xml:space="preserve">, vagy csak bizonyos érdekeltségű vállalkozásokban alkalmaznak pektinbontó enzimet. Saját tapasztalat szerint a két tanulónkat foglalkoztató </w:t>
      </w:r>
      <w:proofErr w:type="spellStart"/>
      <w:r w:rsidR="002976B6" w:rsidRPr="004B37A9">
        <w:rPr>
          <w:rFonts w:ascii="Times New Roman" w:hAnsi="Times New Roman" w:cs="Times New Roman"/>
          <w:sz w:val="24"/>
          <w:szCs w:val="24"/>
        </w:rPr>
        <w:t>Lucen</w:t>
      </w:r>
      <w:proofErr w:type="spellEnd"/>
      <w:r w:rsidR="002976B6" w:rsidRPr="004B37A9">
        <w:rPr>
          <w:rFonts w:ascii="Times New Roman" w:hAnsi="Times New Roman" w:cs="Times New Roman"/>
          <w:sz w:val="24"/>
          <w:szCs w:val="24"/>
        </w:rPr>
        <w:t xml:space="preserve"> családi gazdaság semmiféle vegyszert sem ként, sem enzimet sem tisztító- fertőtlenítőszert nem alkalmaz</w:t>
      </w:r>
      <w:r w:rsidR="000979A4" w:rsidRPr="004B37A9">
        <w:rPr>
          <w:rFonts w:ascii="Times New Roman" w:hAnsi="Times New Roman" w:cs="Times New Roman"/>
          <w:sz w:val="24"/>
          <w:szCs w:val="24"/>
        </w:rPr>
        <w:t xml:space="preserve">, így tiszta </w:t>
      </w:r>
      <w:r w:rsidR="000979A4" w:rsidRPr="004B37A9">
        <w:rPr>
          <w:rFonts w:ascii="Times New Roman" w:hAnsi="Times New Roman" w:cs="Times New Roman"/>
          <w:sz w:val="24"/>
          <w:szCs w:val="24"/>
        </w:rPr>
        <w:lastRenderedPageBreak/>
        <w:t xml:space="preserve">„natúr” technológiával készít bort. A gépeit – berendezéseit csak tiszta kommunális vízzel mossa. </w:t>
      </w:r>
    </w:p>
    <w:p w:rsidR="002976B6" w:rsidRPr="004B37A9" w:rsidRDefault="000979A4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 xml:space="preserve">A gyakorlaton ott résztvevő tanulók megjegyzése szerint „iszonyatos” a napi vízfelhasználásuk, de ha összevetjük a vegyszerek árát az ivóvíz díjával, </w:t>
      </w:r>
      <w:proofErr w:type="gramStart"/>
      <w:r w:rsidRPr="004B37A9">
        <w:rPr>
          <w:rFonts w:ascii="Times New Roman" w:hAnsi="Times New Roman" w:cs="Times New Roman"/>
          <w:sz w:val="24"/>
          <w:szCs w:val="24"/>
        </w:rPr>
        <w:t>biztos ,</w:t>
      </w:r>
      <w:proofErr w:type="gramEnd"/>
      <w:r w:rsidRPr="004B37A9">
        <w:rPr>
          <w:rFonts w:ascii="Times New Roman" w:hAnsi="Times New Roman" w:cs="Times New Roman"/>
          <w:sz w:val="24"/>
          <w:szCs w:val="24"/>
        </w:rPr>
        <w:t xml:space="preserve"> hogy a mérleg pozitív és ez a natúr irányzatot támogatja.</w:t>
      </w:r>
    </w:p>
    <w:p w:rsidR="00A7017C" w:rsidRDefault="00A7017C" w:rsidP="00EA004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r w:rsidR="000979A4" w:rsidRPr="004B37A9">
        <w:rPr>
          <w:rFonts w:ascii="Times New Roman" w:hAnsi="Times New Roman" w:cs="Times New Roman"/>
          <w:sz w:val="24"/>
          <w:szCs w:val="24"/>
        </w:rPr>
        <w:t xml:space="preserve">borászatban 3 gazdasági szint van: </w:t>
      </w:r>
    </w:p>
    <w:p w:rsidR="00A7017C" w:rsidRDefault="000979A4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 xml:space="preserve">1. A szövetkezeti tagság. Megtermeli a szőlőt és értékesíti a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cooperatívának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7017C" w:rsidRDefault="000979A4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 xml:space="preserve">2. Szövetkezet, minőségi és mennyiségi vizsgálat után átveszi a szőlőt, feldolgozza, bort készít belőle, készre kezeli, majd a palackozott bort csak ledugózva megkapja a termelő és a maga kupakjával értékesíti. </w:t>
      </w:r>
      <w:proofErr w:type="gramStart"/>
      <w:r w:rsidRPr="004B37A9">
        <w:rPr>
          <w:rFonts w:ascii="Times New Roman" w:hAnsi="Times New Roman" w:cs="Times New Roman"/>
          <w:sz w:val="24"/>
          <w:szCs w:val="24"/>
        </w:rPr>
        <w:t>Feldolgozás ,</w:t>
      </w:r>
      <w:proofErr w:type="gramEnd"/>
      <w:r w:rsidRPr="004B37A9">
        <w:rPr>
          <w:rFonts w:ascii="Times New Roman" w:hAnsi="Times New Roman" w:cs="Times New Roman"/>
          <w:sz w:val="24"/>
          <w:szCs w:val="24"/>
        </w:rPr>
        <w:t xml:space="preserve"> borkezelés és palackozás költségeit a termés egy részének árából fedezi. </w:t>
      </w:r>
    </w:p>
    <w:p w:rsidR="000979A4" w:rsidRPr="004B37A9" w:rsidRDefault="000979A4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 xml:space="preserve">3.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Domainek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>. A házi családi gazdaság</w:t>
      </w:r>
      <w:r w:rsidR="00A7017C">
        <w:rPr>
          <w:rFonts w:ascii="Times New Roman" w:hAnsi="Times New Roman" w:cs="Times New Roman"/>
          <w:sz w:val="24"/>
          <w:szCs w:val="24"/>
        </w:rPr>
        <w:t>ok maguk dolgozzák fel, kezelik</w:t>
      </w:r>
      <w:r w:rsidRPr="004B37A9">
        <w:rPr>
          <w:rFonts w:ascii="Times New Roman" w:hAnsi="Times New Roman" w:cs="Times New Roman"/>
          <w:sz w:val="24"/>
          <w:szCs w:val="24"/>
        </w:rPr>
        <w:t xml:space="preserve">, kiszerelik és értékesítik a bort. </w:t>
      </w:r>
    </w:p>
    <w:p w:rsidR="00A7017C" w:rsidRDefault="00752BC7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>A szőlőültetvények zömmel idősek, de jó a kondíciójuk.</w:t>
      </w:r>
    </w:p>
    <w:p w:rsidR="00752BC7" w:rsidRDefault="00A7017C" w:rsidP="00EA004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Művelési módjuk</w:t>
      </w:r>
      <w:r w:rsidR="00752BC7" w:rsidRPr="004B37A9">
        <w:rPr>
          <w:rFonts w:ascii="Times New Roman" w:hAnsi="Times New Roman" w:cs="Times New Roman"/>
          <w:sz w:val="24"/>
          <w:szCs w:val="24"/>
        </w:rPr>
        <w:t>: 1. Klasszikus mediterrán bakművelés.</w:t>
      </w:r>
    </w:p>
    <w:p w:rsidR="00A7017C" w:rsidRPr="004B37A9" w:rsidRDefault="00A7017C" w:rsidP="00EA0043">
      <w:pPr>
        <w:rPr>
          <w:rFonts w:ascii="Times New Roman" w:hAnsi="Times New Roman" w:cs="Times New Roman"/>
          <w:sz w:val="24"/>
          <w:szCs w:val="24"/>
        </w:rPr>
      </w:pPr>
    </w:p>
    <w:p w:rsidR="00752BC7" w:rsidRPr="004B37A9" w:rsidRDefault="00752BC7" w:rsidP="00A7017C">
      <w:pPr>
        <w:jc w:val="center"/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3649504" cy="4866005"/>
            <wp:effectExtent l="0" t="0" r="0" b="0"/>
            <wp:docPr id="3" name="Kép 2" descr="IMG_1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88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3489" cy="4871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17C" w:rsidRDefault="00752BC7" w:rsidP="00A7017C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t>2.Alacsony kordon művelés.</w:t>
      </w:r>
    </w:p>
    <w:p w:rsidR="00752BC7" w:rsidRDefault="00752BC7" w:rsidP="00A7017C">
      <w:pPr>
        <w:jc w:val="center"/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389120" cy="3291840"/>
            <wp:effectExtent l="0" t="0" r="0" b="0"/>
            <wp:docPr id="9" name="Kép 8" descr="IMG_1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89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310" cy="329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17C" w:rsidRPr="004B37A9" w:rsidRDefault="00A7017C" w:rsidP="00A7017C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sz w:val="24"/>
          <w:szCs w:val="24"/>
        </w:rPr>
        <w:lastRenderedPageBreak/>
        <w:t xml:space="preserve">3. LYRA </w:t>
      </w:r>
      <w:proofErr w:type="gramStart"/>
      <w:r w:rsidRPr="004B37A9">
        <w:rPr>
          <w:rFonts w:ascii="Times New Roman" w:hAnsi="Times New Roman" w:cs="Times New Roman"/>
          <w:sz w:val="24"/>
          <w:szCs w:val="24"/>
        </w:rPr>
        <w:t>művelés</w:t>
      </w:r>
      <w:proofErr w:type="gramEnd"/>
      <w:r w:rsidRPr="004B37A9">
        <w:rPr>
          <w:rFonts w:ascii="Times New Roman" w:hAnsi="Times New Roman" w:cs="Times New Roman"/>
          <w:sz w:val="24"/>
          <w:szCs w:val="24"/>
        </w:rPr>
        <w:t xml:space="preserve"> ami olasz eredetű és kevés helyen alkalmazzák, főleg a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Cinsaut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 xml:space="preserve"> fajtánál.</w:t>
      </w:r>
    </w:p>
    <w:p w:rsidR="00752BC7" w:rsidRPr="004B37A9" w:rsidRDefault="00E80A90" w:rsidP="00A7017C">
      <w:pPr>
        <w:jc w:val="center"/>
        <w:rPr>
          <w:rFonts w:ascii="Times New Roman" w:hAnsi="Times New Roman" w:cs="Times New Roman"/>
          <w:noProof/>
          <w:sz w:val="24"/>
          <w:szCs w:val="24"/>
          <w:lang w:eastAsia="hu-HU"/>
        </w:rPr>
      </w:pPr>
      <w:r w:rsidRPr="004B37A9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314699" cy="4419600"/>
            <wp:effectExtent l="0" t="0" r="0" b="0"/>
            <wp:docPr id="27" name="Kép 26" descr="IMG_2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9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163" cy="442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BC7" w:rsidRPr="004B37A9" w:rsidRDefault="00752BC7" w:rsidP="00EA0043">
      <w:pPr>
        <w:rPr>
          <w:rFonts w:ascii="Times New Roman" w:hAnsi="Times New Roman" w:cs="Times New Roman"/>
          <w:sz w:val="24"/>
          <w:szCs w:val="24"/>
        </w:rPr>
      </w:pPr>
    </w:p>
    <w:p w:rsidR="00A7017C" w:rsidRPr="004B37A9" w:rsidRDefault="00A7017C" w:rsidP="00A7017C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4B37A9">
        <w:rPr>
          <w:rFonts w:ascii="Times New Roman" w:hAnsi="Times New Roman" w:cs="Times New Roman"/>
          <w:sz w:val="24"/>
          <w:szCs w:val="24"/>
        </w:rPr>
        <w:t>Provance-i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 xml:space="preserve"> bor kóstolás a szálláshelyen.</w:t>
      </w:r>
    </w:p>
    <w:p w:rsidR="009323A0" w:rsidRPr="004B37A9" w:rsidRDefault="009323A0" w:rsidP="00EA0043">
      <w:pPr>
        <w:rPr>
          <w:rFonts w:ascii="Times New Roman" w:hAnsi="Times New Roman" w:cs="Times New Roman"/>
          <w:sz w:val="24"/>
          <w:szCs w:val="24"/>
        </w:rPr>
      </w:pPr>
    </w:p>
    <w:p w:rsidR="00EE2280" w:rsidRPr="004B37A9" w:rsidRDefault="00EE2280" w:rsidP="00A7017C">
      <w:pPr>
        <w:jc w:val="center"/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3392767" cy="3857625"/>
            <wp:effectExtent l="0" t="0" r="0" b="0"/>
            <wp:docPr id="28" name="Kép 27" descr="IMG_2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8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641" cy="386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62D" w:rsidRPr="004B37A9" w:rsidRDefault="00EE2280" w:rsidP="00A7017C">
      <w:pPr>
        <w:jc w:val="center"/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944366" cy="2794525"/>
            <wp:effectExtent l="0" t="0" r="0" b="0"/>
            <wp:docPr id="29" name="Kép 28" descr="IMG_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7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071" cy="2817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62D" w:rsidRPr="004B37A9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662061" cy="2800350"/>
            <wp:effectExtent l="0" t="0" r="0" b="0"/>
            <wp:docPr id="30" name="Kép 29" descr="IMG_2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7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182" cy="280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17C" w:rsidRDefault="00A7017C" w:rsidP="00EA0043">
      <w:pPr>
        <w:rPr>
          <w:rFonts w:ascii="Times New Roman" w:hAnsi="Times New Roman" w:cs="Times New Roman"/>
          <w:sz w:val="24"/>
          <w:szCs w:val="24"/>
        </w:rPr>
      </w:pPr>
    </w:p>
    <w:p w:rsidR="00EE2280" w:rsidRPr="004B37A9" w:rsidRDefault="0036762D" w:rsidP="00A7017C">
      <w:pPr>
        <w:jc w:val="center"/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4655820" cy="3491865"/>
            <wp:effectExtent l="0" t="0" r="0" b="0"/>
            <wp:docPr id="31" name="Kép 30" descr="IMG_2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7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820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62D" w:rsidRPr="004B37A9" w:rsidRDefault="0036762D" w:rsidP="00A7017C">
      <w:pPr>
        <w:jc w:val="center"/>
        <w:rPr>
          <w:rFonts w:ascii="Times New Roman" w:hAnsi="Times New Roman" w:cs="Times New Roman"/>
          <w:noProof/>
          <w:sz w:val="24"/>
          <w:szCs w:val="24"/>
          <w:lang w:eastAsia="hu-HU"/>
        </w:rPr>
      </w:pPr>
      <w:r w:rsidRPr="004B37A9">
        <w:rPr>
          <w:rFonts w:ascii="Times New Roman" w:hAnsi="Times New Roman" w:cs="Times New Roman"/>
          <w:sz w:val="24"/>
          <w:szCs w:val="24"/>
        </w:rPr>
        <w:t xml:space="preserve">Szőlőfajta-gyűjtemény: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Neuchateau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 xml:space="preserve"> de </w:t>
      </w:r>
      <w:proofErr w:type="spellStart"/>
      <w:r w:rsidRPr="004B37A9">
        <w:rPr>
          <w:rFonts w:ascii="Times New Roman" w:hAnsi="Times New Roman" w:cs="Times New Roman"/>
          <w:sz w:val="24"/>
          <w:szCs w:val="24"/>
        </w:rPr>
        <w:t>Papes-ban</w:t>
      </w:r>
      <w:proofErr w:type="spellEnd"/>
      <w:r w:rsidRPr="004B37A9">
        <w:rPr>
          <w:rFonts w:ascii="Times New Roman" w:hAnsi="Times New Roman" w:cs="Times New Roman"/>
          <w:sz w:val="24"/>
          <w:szCs w:val="24"/>
        </w:rPr>
        <w:t>.</w:t>
      </w:r>
      <w:r w:rsidRPr="004B37A9">
        <w:rPr>
          <w:rFonts w:ascii="Times New Roman" w:hAnsi="Times New Roman" w:cs="Times New Roman"/>
          <w:noProof/>
          <w:sz w:val="24"/>
          <w:szCs w:val="24"/>
          <w:lang w:eastAsia="hu-HU"/>
        </w:rPr>
        <w:t xml:space="preserve"> </w:t>
      </w:r>
      <w:r w:rsidRPr="004B37A9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4692226" cy="3519170"/>
            <wp:effectExtent l="0" t="0" r="0" b="0"/>
            <wp:docPr id="33" name="Kép 31" descr="IMG_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0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057" cy="351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62D" w:rsidRPr="004B37A9" w:rsidRDefault="0036762D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20540"/>
            <wp:effectExtent l="19050" t="0" r="0" b="0"/>
            <wp:docPr id="34" name="Kép 33" descr="IMG_2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0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62D" w:rsidRPr="004B37A9" w:rsidRDefault="0036762D" w:rsidP="00EA0043">
      <w:pPr>
        <w:rPr>
          <w:rFonts w:ascii="Times New Roman" w:hAnsi="Times New Roman" w:cs="Times New Roman"/>
          <w:sz w:val="24"/>
          <w:szCs w:val="24"/>
        </w:rPr>
      </w:pPr>
      <w:r w:rsidRPr="004B37A9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760720" cy="4320540"/>
            <wp:effectExtent l="19050" t="0" r="0" b="0"/>
            <wp:docPr id="35" name="Kép 34" descr="IMG_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1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62D" w:rsidRPr="004B37A9" w:rsidRDefault="0036762D" w:rsidP="00EA0043">
      <w:pPr>
        <w:rPr>
          <w:rFonts w:ascii="Times New Roman" w:hAnsi="Times New Roman" w:cs="Times New Roman"/>
          <w:sz w:val="24"/>
          <w:szCs w:val="24"/>
        </w:rPr>
      </w:pPr>
    </w:p>
    <w:p w:rsidR="0036762D" w:rsidRDefault="0036762D" w:rsidP="00EA0043">
      <w:r>
        <w:rPr>
          <w:noProof/>
          <w:lang w:eastAsia="hu-HU"/>
        </w:rPr>
        <w:drawing>
          <wp:inline distT="0" distB="0" distL="0" distR="0">
            <wp:extent cx="5760720" cy="4320540"/>
            <wp:effectExtent l="19050" t="0" r="0" b="0"/>
            <wp:docPr id="36" name="Kép 35" descr="IMG_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1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62D" w:rsidRPr="00EB3A89" w:rsidRDefault="00A7017C" w:rsidP="00EA0043">
      <w:pPr>
        <w:rPr>
          <w:rFonts w:ascii="Times New Roman" w:hAnsi="Times New Roman" w:cs="Times New Roman"/>
          <w:sz w:val="24"/>
          <w:szCs w:val="24"/>
        </w:rPr>
      </w:pPr>
      <w:r w:rsidRPr="00EB3A89">
        <w:rPr>
          <w:rFonts w:ascii="Times New Roman" w:hAnsi="Times New Roman" w:cs="Times New Roman"/>
          <w:sz w:val="24"/>
          <w:szCs w:val="24"/>
        </w:rPr>
        <w:t>A Rho</w:t>
      </w:r>
      <w:r w:rsidR="0036762D" w:rsidRPr="00EB3A89">
        <w:rPr>
          <w:rFonts w:ascii="Times New Roman" w:hAnsi="Times New Roman" w:cs="Times New Roman"/>
          <w:sz w:val="24"/>
          <w:szCs w:val="24"/>
        </w:rPr>
        <w:t>ne folyó köves hordalék talaján is termesztenek szőlőt. A sorokban csepegtető öntözés vezetéke látható!</w:t>
      </w:r>
    </w:p>
    <w:p w:rsidR="00EB3A89" w:rsidRDefault="00A7017C" w:rsidP="00EA0043">
      <w:pPr>
        <w:rPr>
          <w:rFonts w:ascii="Times New Roman" w:hAnsi="Times New Roman" w:cs="Times New Roman"/>
        </w:rPr>
      </w:pPr>
      <w:r>
        <w:rPr>
          <w:noProof/>
          <w:lang w:eastAsia="hu-HU"/>
        </w:rPr>
        <w:drawing>
          <wp:anchor distT="0" distB="0" distL="114300" distR="114300" simplePos="0" relativeHeight="251658240" behindDoc="0" locked="0" layoutInCell="1" allowOverlap="1" wp14:anchorId="29EAF549" wp14:editId="35D0CC8F">
            <wp:simplePos x="895350" y="6257925"/>
            <wp:positionH relativeFrom="column">
              <wp:align>left</wp:align>
            </wp:positionH>
            <wp:positionV relativeFrom="paragraph">
              <wp:align>top</wp:align>
            </wp:positionV>
            <wp:extent cx="2486025" cy="3314700"/>
            <wp:effectExtent l="0" t="0" r="0" b="0"/>
            <wp:wrapSquare wrapText="bothSides"/>
            <wp:docPr id="37" name="Kép 36" descr="IMG_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2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923" cy="3315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inline distT="0" distB="0" distL="0" distR="0" wp14:anchorId="09F49FE0" wp14:editId="08A5F845">
            <wp:extent cx="2488724" cy="3318298"/>
            <wp:effectExtent l="0" t="0" r="0" b="0"/>
            <wp:docPr id="1" name="Kép 37" descr="IMG_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2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724" cy="331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  <w:r w:rsidR="00EB3A89" w:rsidRPr="00A7017C">
        <w:rPr>
          <w:rFonts w:ascii="Times New Roman" w:hAnsi="Times New Roman" w:cs="Times New Roman"/>
        </w:rPr>
        <w:t xml:space="preserve">Friss must kóstolása </w:t>
      </w:r>
      <w:proofErr w:type="spellStart"/>
      <w:r w:rsidR="00EB3A89" w:rsidRPr="00A7017C">
        <w:rPr>
          <w:rFonts w:ascii="Times New Roman" w:hAnsi="Times New Roman" w:cs="Times New Roman"/>
        </w:rPr>
        <w:t>Lucen-ben.</w:t>
      </w:r>
      <w:proofErr w:type="spellEnd"/>
    </w:p>
    <w:p w:rsidR="00EB3A89" w:rsidRDefault="00EB3A89" w:rsidP="00EA0043"/>
    <w:p w:rsidR="00E027FC" w:rsidRDefault="00E027FC" w:rsidP="00EB3A89">
      <w:pPr>
        <w:jc w:val="center"/>
      </w:pPr>
      <w:r>
        <w:rPr>
          <w:noProof/>
          <w:lang w:eastAsia="hu-HU"/>
        </w:rPr>
        <w:drawing>
          <wp:inline distT="0" distB="0" distL="0" distR="0">
            <wp:extent cx="3309620" cy="2482215"/>
            <wp:effectExtent l="0" t="0" r="0" b="0"/>
            <wp:docPr id="39" name="Kép 38" descr="IMG_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2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962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7FC" w:rsidRDefault="00E027FC" w:rsidP="00EA0043">
      <w:r>
        <w:t xml:space="preserve">A feldolgozás utáni </w:t>
      </w:r>
      <w:proofErr w:type="gramStart"/>
      <w:r>
        <w:t>takarítás ,</w:t>
      </w:r>
      <w:proofErr w:type="gramEnd"/>
      <w:r>
        <w:t xml:space="preserve"> mosás. </w:t>
      </w:r>
    </w:p>
    <w:p w:rsidR="00E027FC" w:rsidRDefault="00E027FC" w:rsidP="00EB3A89">
      <w:pPr>
        <w:jc w:val="center"/>
      </w:pPr>
      <w:r>
        <w:rPr>
          <w:noProof/>
          <w:lang w:eastAsia="hu-HU"/>
        </w:rPr>
        <w:drawing>
          <wp:inline distT="0" distB="0" distL="0" distR="0">
            <wp:extent cx="3322320" cy="2491740"/>
            <wp:effectExtent l="0" t="0" r="0" b="0"/>
            <wp:docPr id="40" name="Kép 39" descr="IMG_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4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232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7FC" w:rsidRDefault="00E027FC" w:rsidP="00EA0043">
      <w:r>
        <w:t xml:space="preserve">Szőlőátvétel, </w:t>
      </w:r>
      <w:proofErr w:type="gramStart"/>
      <w:r>
        <w:t>feldolgozás ,</w:t>
      </w:r>
      <w:proofErr w:type="gramEnd"/>
      <w:r>
        <w:t xml:space="preserve"> erjesztés, borérlelés a </w:t>
      </w:r>
      <w:proofErr w:type="spellStart"/>
      <w:r>
        <w:t>Cellier</w:t>
      </w:r>
      <w:proofErr w:type="spellEnd"/>
      <w:r>
        <w:t xml:space="preserve"> des </w:t>
      </w:r>
      <w:proofErr w:type="spellStart"/>
      <w:r>
        <w:t>Templiers</w:t>
      </w:r>
      <w:proofErr w:type="spellEnd"/>
      <w:r>
        <w:t xml:space="preserve"> </w:t>
      </w:r>
      <w:proofErr w:type="spellStart"/>
      <w:r>
        <w:t>cooperatívában</w:t>
      </w:r>
      <w:proofErr w:type="spellEnd"/>
      <w:r>
        <w:t xml:space="preserve">. </w:t>
      </w:r>
    </w:p>
    <w:p w:rsidR="00E027FC" w:rsidRDefault="00E027FC" w:rsidP="00EB3A89">
      <w:pPr>
        <w:jc w:val="center"/>
      </w:pPr>
      <w:r>
        <w:rPr>
          <w:noProof/>
          <w:lang w:eastAsia="hu-HU"/>
        </w:rPr>
        <w:drawing>
          <wp:inline distT="0" distB="0" distL="0" distR="0">
            <wp:extent cx="3474720" cy="2606040"/>
            <wp:effectExtent l="0" t="0" r="0" b="0"/>
            <wp:docPr id="42" name="Kép 41" descr="IMG_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4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7FC" w:rsidRDefault="00E027FC" w:rsidP="00EB3A89">
      <w:pPr>
        <w:jc w:val="center"/>
      </w:pPr>
      <w:r>
        <w:lastRenderedPageBreak/>
        <w:t>A beszállított szőlő minőségi- mennyiségi átvétele.</w:t>
      </w:r>
    </w:p>
    <w:p w:rsidR="00E027FC" w:rsidRDefault="00E027FC" w:rsidP="00EB3A89">
      <w:pPr>
        <w:jc w:val="center"/>
      </w:pPr>
      <w:r>
        <w:rPr>
          <w:noProof/>
          <w:lang w:eastAsia="hu-HU"/>
        </w:rPr>
        <w:drawing>
          <wp:inline distT="0" distB="0" distL="0" distR="0">
            <wp:extent cx="3540329" cy="2092960"/>
            <wp:effectExtent l="0" t="0" r="0" b="0"/>
            <wp:docPr id="43" name="Kép 42" descr="IMG_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5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352" cy="20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7FC" w:rsidRDefault="00E027FC" w:rsidP="00EB3A89">
      <w:pPr>
        <w:jc w:val="center"/>
      </w:pPr>
      <w:r>
        <w:t>A kombájnnal szüretelt szőlő bebillentése a fogadó garatba.</w:t>
      </w:r>
    </w:p>
    <w:p w:rsidR="00E027FC" w:rsidRDefault="00E027FC" w:rsidP="00EA0043"/>
    <w:p w:rsidR="00E027FC" w:rsidRDefault="00E027FC" w:rsidP="00EB3A89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988945" cy="3985260"/>
            <wp:effectExtent l="0" t="0" r="0" b="0"/>
            <wp:docPr id="44" name="Kép 43" descr="IMG_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5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354" cy="398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7FC" w:rsidRDefault="00E027FC" w:rsidP="00EB3A89">
      <w:pPr>
        <w:jc w:val="center"/>
      </w:pPr>
      <w:r>
        <w:t>A kierjedt kékszőlő cefre préselése.</w:t>
      </w:r>
    </w:p>
    <w:p w:rsidR="00E027FC" w:rsidRDefault="00E027FC" w:rsidP="00EB3A89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3022599" cy="2266950"/>
            <wp:effectExtent l="0" t="0" r="0" b="0"/>
            <wp:docPr id="46" name="Kép 45" descr="IMG_2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767" cy="2270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7FC" w:rsidRDefault="00E027FC" w:rsidP="00EB3A89">
      <w:pPr>
        <w:jc w:val="center"/>
      </w:pPr>
      <w:r>
        <w:t>A pincészet erjesztő részlege.</w:t>
      </w:r>
    </w:p>
    <w:p w:rsidR="00E027FC" w:rsidRDefault="00E027FC" w:rsidP="00EB3A89">
      <w:pPr>
        <w:jc w:val="center"/>
      </w:pPr>
      <w:r>
        <w:rPr>
          <w:noProof/>
          <w:lang w:eastAsia="hu-HU"/>
        </w:rPr>
        <w:drawing>
          <wp:inline distT="0" distB="0" distL="0" distR="0">
            <wp:extent cx="3128893" cy="2181225"/>
            <wp:effectExtent l="0" t="0" r="0" b="0"/>
            <wp:docPr id="47" name="Kép 46" descr="IMG_2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2797" cy="2183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7FC" w:rsidRDefault="00E027FC" w:rsidP="00EB3A89">
      <w:pPr>
        <w:jc w:val="center"/>
      </w:pPr>
      <w:r>
        <w:t>Erjesztő tartály.</w:t>
      </w:r>
    </w:p>
    <w:p w:rsidR="00E027FC" w:rsidRDefault="00E027FC" w:rsidP="00EB3A89">
      <w:pPr>
        <w:jc w:val="center"/>
      </w:pPr>
      <w:r>
        <w:rPr>
          <w:noProof/>
          <w:lang w:eastAsia="hu-HU"/>
        </w:rPr>
        <w:drawing>
          <wp:inline distT="0" distB="0" distL="0" distR="0">
            <wp:extent cx="3120813" cy="2340610"/>
            <wp:effectExtent l="0" t="0" r="0" b="0"/>
            <wp:docPr id="48" name="Kép 47" descr="IMG_2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744" cy="234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76E" w:rsidRDefault="0088076E" w:rsidP="00EB3A89">
      <w:pPr>
        <w:jc w:val="center"/>
      </w:pPr>
      <w:r>
        <w:t>Saválló acél erjesztő tartályok.</w:t>
      </w:r>
    </w:p>
    <w:p w:rsidR="0088076E" w:rsidRDefault="0088076E" w:rsidP="00EB3A89">
      <w:pPr>
        <w:jc w:val="center"/>
      </w:pPr>
      <w:r>
        <w:rPr>
          <w:noProof/>
          <w:lang w:eastAsia="hu-HU"/>
        </w:rPr>
        <w:lastRenderedPageBreak/>
        <w:drawing>
          <wp:inline distT="0" distB="0" distL="0" distR="0">
            <wp:extent cx="3790818" cy="2197735"/>
            <wp:effectExtent l="0" t="0" r="0" b="0"/>
            <wp:docPr id="49" name="Kép 48" descr="IMG_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21" cy="219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76E" w:rsidRDefault="0088076E" w:rsidP="00EB3A89">
      <w:pPr>
        <w:jc w:val="center"/>
      </w:pPr>
      <w:proofErr w:type="gramStart"/>
      <w:r>
        <w:t>Kísérlet :</w:t>
      </w:r>
      <w:proofErr w:type="gramEnd"/>
      <w:r>
        <w:t xml:space="preserve"> Cserép amforákban való borérlelésre.</w:t>
      </w:r>
    </w:p>
    <w:p w:rsidR="0088076E" w:rsidRDefault="0088076E" w:rsidP="00EB3A89">
      <w:pPr>
        <w:jc w:val="center"/>
      </w:pPr>
      <w:r>
        <w:rPr>
          <w:noProof/>
          <w:lang w:eastAsia="hu-HU"/>
        </w:rPr>
        <w:drawing>
          <wp:inline distT="0" distB="0" distL="0" distR="0">
            <wp:extent cx="3670299" cy="2752725"/>
            <wp:effectExtent l="0" t="0" r="0" b="0"/>
            <wp:docPr id="50" name="Kép 49" descr="IMG_2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6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270" cy="2754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76E" w:rsidRDefault="0088076E" w:rsidP="00EB3A89">
      <w:pPr>
        <w:jc w:val="center"/>
      </w:pPr>
      <w:r>
        <w:t>A szövetkezet borüzlete.</w:t>
      </w:r>
    </w:p>
    <w:p w:rsidR="0088076E" w:rsidRDefault="0088076E" w:rsidP="00EA0043"/>
    <w:sectPr w:rsidR="0088076E" w:rsidSect="000745F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53AC" w:rsidRDefault="00B453AC" w:rsidP="00A7017C">
      <w:pPr>
        <w:spacing w:after="0" w:line="240" w:lineRule="auto"/>
      </w:pPr>
      <w:r>
        <w:separator/>
      </w:r>
    </w:p>
  </w:endnote>
  <w:endnote w:type="continuationSeparator" w:id="0">
    <w:p w:rsidR="00B453AC" w:rsidRDefault="00B453AC" w:rsidP="00A701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53AC" w:rsidRDefault="00B453AC" w:rsidP="00A7017C">
      <w:pPr>
        <w:spacing w:after="0" w:line="240" w:lineRule="auto"/>
      </w:pPr>
      <w:r>
        <w:separator/>
      </w:r>
    </w:p>
  </w:footnote>
  <w:footnote w:type="continuationSeparator" w:id="0">
    <w:p w:rsidR="00B453AC" w:rsidRDefault="00B453AC" w:rsidP="00A7017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0043"/>
    <w:rsid w:val="000745F2"/>
    <w:rsid w:val="000979A4"/>
    <w:rsid w:val="002976B6"/>
    <w:rsid w:val="0036762D"/>
    <w:rsid w:val="00422412"/>
    <w:rsid w:val="004B37A9"/>
    <w:rsid w:val="00507C90"/>
    <w:rsid w:val="00752BC7"/>
    <w:rsid w:val="0088076E"/>
    <w:rsid w:val="009323A0"/>
    <w:rsid w:val="0097729F"/>
    <w:rsid w:val="00A7017C"/>
    <w:rsid w:val="00B453AC"/>
    <w:rsid w:val="00E027FC"/>
    <w:rsid w:val="00E80A90"/>
    <w:rsid w:val="00EA0043"/>
    <w:rsid w:val="00EB3A89"/>
    <w:rsid w:val="00EE22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613BABD-3EA5-424A-9875-9A3A9F4B7D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0745F2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752B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752BC7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uiPriority w:val="99"/>
    <w:unhideWhenUsed/>
    <w:rsid w:val="00A7017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A7017C"/>
  </w:style>
  <w:style w:type="paragraph" w:styleId="llb">
    <w:name w:val="footer"/>
    <w:basedOn w:val="Norml"/>
    <w:link w:val="llbChar"/>
    <w:uiPriority w:val="99"/>
    <w:unhideWhenUsed/>
    <w:rsid w:val="00A7017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A701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586</Words>
  <Characters>4047</Characters>
  <Application>Microsoft Office Word</Application>
  <DocSecurity>0</DocSecurity>
  <Lines>33</Lines>
  <Paragraphs>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NP300E5X</dc:creator>
  <cp:lastModifiedBy>Microsoft-fiók</cp:lastModifiedBy>
  <cp:revision>3</cp:revision>
  <dcterms:created xsi:type="dcterms:W3CDTF">2022-04-11T11:32:00Z</dcterms:created>
  <dcterms:modified xsi:type="dcterms:W3CDTF">2022-04-11T11:36:00Z</dcterms:modified>
</cp:coreProperties>
</file>